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30" w:rsidRDefault="00EF4430">
      <w:pPr>
        <w:rPr>
          <w:rFonts w:ascii="Times New Roman" w:hAnsi="Times New Roman" w:cs="Times New Roman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56" o:spid="_x0000_s1026" type="#_x0000_t75" alt="http://www.juniorwahl.de/files/website/inhalte/10_Partner_Logos/10_1_BTW_2017/Logo-dbt-1.png" href="http://www.bundestag.de/" title="Deutscher Bundestag" style="position:absolute;margin-left:4pt;margin-top:20pt;width:225pt;height:44.5pt;z-index:-251658240;visibility:visible;mso-wrap-edited:f" wrapcoords="-72 0 -72 21234 21600 21234 21600 0 -72 0" o:button="t">
            <v:fill o:detectmouseclick="t"/>
            <v:imagedata r:id="rId6" o:title=""/>
            <w10:wrap type="tight"/>
          </v:shape>
        </w:pict>
      </w:r>
      <w:r>
        <w:rPr>
          <w:noProof/>
          <w:lang w:eastAsia="de-DE"/>
        </w:rPr>
        <w:pict>
          <v:shape id="Bild 58" o:spid="_x0000_s1027" type="#_x0000_t75" alt="http://www.juniorwahl.de/files/website/inhalte/10_Partner_Logos/10_1_BTW_2017/Logo_bpb-1.png" href="http://www.bpb.de/" title="&quot;Bundeszentrale für politische Bildung&quot;" style="position:absolute;margin-left:243pt;margin-top:5pt;width:225pt;height:94.5pt;z-index:-251659264;visibility:visible" o:button="t">
            <v:fill o:detectmouseclick="t"/>
            <v:imagedata r:id="rId7" o:title=""/>
          </v:shape>
        </w:pict>
      </w:r>
      <w:hyperlink r:id="rId8" w:tooltip="&quot;Auswärtiges Amt&quot; t " w:history="1">
        <w:r>
          <w:rPr>
            <w:rFonts w:ascii="Bitter" w:hAnsi="Bitter" w:cs="Bitter"/>
            <w:noProof/>
            <w:color w:val="AAB768"/>
            <w:sz w:val="27"/>
            <w:szCs w:val="27"/>
            <w:lang w:eastAsia="de-DE"/>
          </w:rPr>
          <w:pict>
            <v:shape id="Bild 59" o:spid="_x0000_i1025" type="#_x0000_t75" alt="http://www.juniorwahl.de/files/website/inhalte/10_Partner_Logos/10_1_BTW_2017/AA-1.jpg" href="http://www.auswaertiges-amt.de/DE/Startseite_node.htm" title="&quot;Auswärtiges Amt&quot;" style="width:225pt;height:192pt;visibility:visible" o:button="t">
              <v:fill o:detectmouseclick="t"/>
              <v:imagedata r:id="rId9" o:title=""/>
            </v:shape>
          </w:pict>
        </w:r>
      </w:hyperlink>
    </w:p>
    <w:p w:rsidR="00EF4430" w:rsidRDefault="00EF4430">
      <w:pPr>
        <w:rPr>
          <w:rFonts w:ascii="Times New Roman" w:hAnsi="Times New Roman" w:cs="Times New Roman"/>
        </w:rPr>
      </w:pPr>
    </w:p>
    <w:p w:rsidR="00EF4430" w:rsidRDefault="00EF443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Ergebnisse der Junior-Wahl 2017</w:t>
      </w:r>
    </w:p>
    <w:p w:rsidR="00EF4430" w:rsidRDefault="00EF4430">
      <w:pPr>
        <w:jc w:val="center"/>
        <w:rPr>
          <w:color w:val="585858"/>
          <w:sz w:val="40"/>
          <w:szCs w:val="40"/>
        </w:rPr>
      </w:pPr>
      <w:r>
        <w:rPr>
          <w:color w:val="585858"/>
          <w:sz w:val="40"/>
          <w:szCs w:val="40"/>
        </w:rPr>
        <w:t>Die Schülerinnen und Schüler an 3.490 Schulen haben gewählt!</w:t>
      </w:r>
      <w:r>
        <w:rPr>
          <w:color w:val="585858"/>
          <w:sz w:val="40"/>
          <w:szCs w:val="40"/>
        </w:rPr>
        <w:br/>
        <w:t>Im Folgenden finden Sie das Gesamtergebnis der Zweitstimmen, die Gewinne und Verluste der Parteien im Vergleich zur Juniorwahl zur Bundestagswahl 2013 sowie den Gewinner des Direktmandates im Wahlkreis Viersen.</w:t>
      </w:r>
    </w:p>
    <w:p w:rsidR="00EF4430" w:rsidRDefault="00EF4430">
      <w:pPr>
        <w:jc w:val="center"/>
        <w:rPr>
          <w:color w:val="585858"/>
          <w:sz w:val="40"/>
          <w:szCs w:val="40"/>
        </w:rPr>
      </w:pPr>
    </w:p>
    <w:p w:rsidR="00EF4430" w:rsidRDefault="00EF4430">
      <w:pPr>
        <w:jc w:val="center"/>
        <w:rPr>
          <w:color w:val="585858"/>
          <w:sz w:val="40"/>
          <w:szCs w:val="40"/>
        </w:rPr>
      </w:pPr>
    </w:p>
    <w:p w:rsidR="00EF4430" w:rsidRDefault="00EF4430">
      <w:pPr>
        <w:rPr>
          <w:sz w:val="40"/>
          <w:szCs w:val="40"/>
        </w:rPr>
      </w:pPr>
    </w:p>
    <w:p w:rsidR="00EF4430" w:rsidRDefault="00EF4430">
      <w:pPr>
        <w:tabs>
          <w:tab w:val="left" w:pos="3710"/>
        </w:tabs>
        <w:rPr>
          <w:rFonts w:ascii="Times New Roman" w:hAnsi="Times New Roman" w:cs="Times New Roman"/>
        </w:rPr>
      </w:pPr>
      <w:r>
        <w:rPr>
          <w:rFonts w:ascii="Bitter" w:hAnsi="Bitter" w:cs="Bitter"/>
          <w:noProof/>
          <w:color w:val="585858"/>
          <w:sz w:val="27"/>
          <w:szCs w:val="27"/>
          <w:lang w:eastAsia="de-DE"/>
        </w:rPr>
        <w:pict>
          <v:shape id="Bild 13" o:spid="_x0000_i1026" type="#_x0000_t75" alt="http://www.juniorwahl.de/files/website/inhalte/9_Versteckte_Seiten/BTW_2017/Ergebnisse_Zweitstimmen/Gesamtergebnis_Zweitstimmen.png" style="width:742.5pt;height:1250.25pt;visibility:visible">
            <v:imagedata r:id="rId10" o:title=""/>
          </v:shape>
        </w:pict>
      </w:r>
    </w:p>
    <w:p w:rsidR="00EF4430" w:rsidRDefault="00EF4430">
      <w:pPr>
        <w:tabs>
          <w:tab w:val="left" w:pos="3710"/>
        </w:tabs>
        <w:rPr>
          <w:rFonts w:ascii="Times New Roman" w:hAnsi="Times New Roman" w:cs="Times New Roman"/>
        </w:rPr>
      </w:pPr>
      <w:r>
        <w:rPr>
          <w:rFonts w:ascii="Bitter" w:hAnsi="Bitter" w:cs="Bitter"/>
          <w:noProof/>
          <w:color w:val="585858"/>
          <w:sz w:val="27"/>
          <w:szCs w:val="27"/>
          <w:lang w:eastAsia="de-DE"/>
        </w:rPr>
        <w:pict>
          <v:shape id="Bild 14" o:spid="_x0000_i1027" type="#_x0000_t75" alt="http://www.juniorwahl.de/files/website/inhalte/9_Versteckte_Seiten/BTW_2017/Ergebnisse_Zweitstimmen/gewinne-verluste-btw-zweit.png" style="width:750pt;height:337.5pt;visibility:visible">
            <v:imagedata r:id="rId11" o:title=""/>
          </v:shape>
        </w:pict>
      </w:r>
    </w:p>
    <w:p w:rsidR="00EF4430" w:rsidRDefault="00EF44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w:pict>
          <v:shape id="Grafik 7" o:spid="_x0000_i1028" type="#_x0000_t75" style="width:495pt;height:222.75pt;visibility:visible">
            <v:imagedata r:id="rId12" o:title=""/>
          </v:shape>
        </w:pict>
      </w:r>
    </w:p>
    <w:p w:rsidR="00EF4430" w:rsidRDefault="00EF4430">
      <w:pPr>
        <w:rPr>
          <w:rFonts w:ascii="Times New Roman" w:hAnsi="Times New Roman" w:cs="Times New Roman"/>
        </w:rPr>
      </w:pPr>
    </w:p>
    <w:p w:rsidR="00EF4430" w:rsidRDefault="00EF4430">
      <w:pPr>
        <w:tabs>
          <w:tab w:val="left" w:pos="1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F4430" w:rsidRDefault="00EF4430">
      <w:pPr>
        <w:rPr>
          <w:rFonts w:ascii="Times New Roman" w:hAnsi="Times New Roman" w:cs="Times New Roman"/>
        </w:rPr>
      </w:pPr>
    </w:p>
    <w:p w:rsidR="00EF4430" w:rsidRDefault="00EF4430">
      <w:pPr>
        <w:tabs>
          <w:tab w:val="left" w:pos="32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In unserem Wahlkreis Viersen (111) gewann </w:t>
      </w:r>
      <w:r>
        <w:rPr>
          <w:b/>
          <w:bCs/>
          <w:sz w:val="32"/>
          <w:szCs w:val="32"/>
        </w:rPr>
        <w:t>Uwe Schummer (CDU) mit 43,5 %</w:t>
      </w:r>
      <w:r>
        <w:rPr>
          <w:sz w:val="32"/>
          <w:szCs w:val="32"/>
        </w:rPr>
        <w:t xml:space="preserve"> der Stimmen.</w:t>
      </w:r>
    </w:p>
    <w:p w:rsidR="00EF4430" w:rsidRDefault="00EF4430">
      <w:pPr>
        <w:tabs>
          <w:tab w:val="left" w:pos="327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F4430" w:rsidRDefault="00EF4430">
      <w:pPr>
        <w:tabs>
          <w:tab w:val="left" w:pos="32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Weitere Informationen folgen!</w:t>
      </w:r>
      <w:bookmarkStart w:id="0" w:name="_GoBack"/>
      <w:bookmarkEnd w:id="0"/>
    </w:p>
    <w:sectPr w:rsidR="00EF4430" w:rsidSect="00EF44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30" w:rsidRDefault="00EF44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F4430" w:rsidRDefault="00EF44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30" w:rsidRDefault="00EF44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F4430" w:rsidRDefault="00EF44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430"/>
    <w:rsid w:val="00EF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waertiges-amt.de/DE/Startseite_nod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78</Words>
  <Characters>450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Stefanie Aust</dc:creator>
  <cp:keywords/>
  <dc:description/>
  <cp:lastModifiedBy>Rex</cp:lastModifiedBy>
  <cp:revision>2</cp:revision>
  <cp:lastPrinted>2017-10-03T19:31:00Z</cp:lastPrinted>
  <dcterms:created xsi:type="dcterms:W3CDTF">2017-10-03T19:34:00Z</dcterms:created>
  <dcterms:modified xsi:type="dcterms:W3CDTF">2017-10-03T19:34:00Z</dcterms:modified>
</cp:coreProperties>
</file>